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6054" w14:textId="0283AB6E" w:rsidR="003E152C" w:rsidRPr="00503765" w:rsidRDefault="003E152C" w:rsidP="00AE3D78">
      <w:pPr>
        <w:spacing w:after="120" w:line="240" w:lineRule="auto"/>
        <w:rPr>
          <w:rFonts w:eastAsia="Times New Roman" w:cstheme="minorHAnsi"/>
          <w:b/>
          <w:bCs/>
          <w:lang w:eastAsia="de-DE"/>
        </w:rPr>
      </w:pPr>
      <w:r w:rsidRPr="00503765">
        <w:rPr>
          <w:rFonts w:eastAsia="Times New Roman" w:cstheme="minorHAnsi"/>
          <w:b/>
          <w:bCs/>
          <w:lang w:eastAsia="de-DE"/>
        </w:rPr>
        <w:t xml:space="preserve">Betreff: </w:t>
      </w:r>
      <w:r w:rsidR="00503765" w:rsidRPr="00503765">
        <w:rPr>
          <w:rFonts w:eastAsia="Times New Roman" w:cstheme="minorHAnsi"/>
          <w:b/>
          <w:bCs/>
          <w:lang w:eastAsia="de-DE"/>
        </w:rPr>
        <w:t>Geflügelhaltung TSV Muster</w:t>
      </w:r>
    </w:p>
    <w:p w14:paraId="6F007A3D" w14:textId="727E83FC" w:rsidR="003E152C" w:rsidRPr="00503765" w:rsidRDefault="003E152C" w:rsidP="00AE3D78">
      <w:pPr>
        <w:spacing w:after="120" w:line="240" w:lineRule="auto"/>
        <w:rPr>
          <w:rFonts w:eastAsia="Times New Roman" w:cstheme="minorHAnsi"/>
          <w:lang w:eastAsia="de-DE"/>
        </w:rPr>
      </w:pPr>
      <w:r w:rsidRPr="00503765">
        <w:rPr>
          <w:rFonts w:eastAsia="Times New Roman" w:cstheme="minorHAnsi"/>
          <w:lang w:eastAsia="de-DE"/>
        </w:rPr>
        <w:t>Sehr geehrte Damen und Herren,</w:t>
      </w:r>
    </w:p>
    <w:p w14:paraId="30D9FD89" w14:textId="402C62A4" w:rsidR="00266025" w:rsidRDefault="0076649C" w:rsidP="00AE3D78">
      <w:pPr>
        <w:spacing w:after="12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zwar ist es in unserer Region noch zu keinem Ausbruch der Geflügelpest gekommen, dennoch sind wir besorgt </w:t>
      </w:r>
      <w:r w:rsidR="00DF39C6">
        <w:rPr>
          <w:rFonts w:eastAsia="Times New Roman" w:cstheme="minorHAnsi"/>
          <w:lang w:eastAsia="de-DE"/>
        </w:rPr>
        <w:t xml:space="preserve">über die derzeitige Ausbreitung in anderen Teilen Deutschlands und im benachbarten Ausland. </w:t>
      </w:r>
      <w:r w:rsidR="00252123">
        <w:rPr>
          <w:rFonts w:eastAsia="Times New Roman" w:cstheme="minorHAnsi"/>
          <w:lang w:eastAsia="de-DE"/>
        </w:rPr>
        <w:t xml:space="preserve">Wir halten in unserem Tierheim </w:t>
      </w:r>
      <w:r w:rsidR="00252123" w:rsidRPr="0051722F">
        <w:rPr>
          <w:rFonts w:eastAsia="Times New Roman" w:cstheme="minorHAnsi"/>
          <w:i/>
          <w:iCs/>
          <w:color w:val="595959" w:themeColor="text1" w:themeTint="A6"/>
          <w:lang w:eastAsia="de-DE"/>
        </w:rPr>
        <w:t xml:space="preserve">XY </w:t>
      </w:r>
      <w:r w:rsidR="00F23096" w:rsidRPr="0051722F">
        <w:rPr>
          <w:rFonts w:eastAsia="Times New Roman" w:cstheme="minorHAnsi"/>
          <w:i/>
          <w:iCs/>
          <w:color w:val="595959" w:themeColor="text1" w:themeTint="A6"/>
          <w:lang w:eastAsia="de-DE"/>
        </w:rPr>
        <w:t>Hühner, XY Enten und XY Gänse</w:t>
      </w:r>
      <w:r w:rsidR="00F23096">
        <w:rPr>
          <w:rFonts w:eastAsia="Times New Roman" w:cstheme="minorHAnsi"/>
          <w:lang w:eastAsia="de-DE"/>
        </w:rPr>
        <w:t xml:space="preserve"> </w:t>
      </w:r>
      <w:r w:rsidR="0031017D">
        <w:rPr>
          <w:rFonts w:eastAsia="Times New Roman" w:cstheme="minorHAnsi"/>
          <w:lang w:eastAsia="de-DE"/>
        </w:rPr>
        <w:t xml:space="preserve">– allesamt Tiere, die </w:t>
      </w:r>
      <w:r w:rsidR="004B15E7">
        <w:rPr>
          <w:rFonts w:eastAsia="Times New Roman" w:cstheme="minorHAnsi"/>
          <w:lang w:eastAsia="de-DE"/>
        </w:rPr>
        <w:t xml:space="preserve">seinerzeit als Fund- oder Abgabetiere in unseren Bestand gekommen sind </w:t>
      </w:r>
      <w:r w:rsidR="009E0337" w:rsidRPr="00F164C5">
        <w:rPr>
          <w:rFonts w:eastAsia="Times New Roman" w:cstheme="minorHAnsi"/>
          <w:i/>
          <w:iCs/>
          <w:color w:val="595959" w:themeColor="text1" w:themeTint="A6"/>
          <w:lang w:eastAsia="de-DE"/>
        </w:rPr>
        <w:t>[wenn geschützte Arten darunter sind, unbedingt anführen!]</w:t>
      </w:r>
    </w:p>
    <w:p w14:paraId="005E5C97" w14:textId="7DC6AE91" w:rsidR="003E152C" w:rsidRPr="00503765" w:rsidRDefault="003E152C" w:rsidP="00AE3D78">
      <w:pPr>
        <w:spacing w:after="120" w:line="240" w:lineRule="auto"/>
        <w:rPr>
          <w:rFonts w:eastAsia="Times New Roman" w:cstheme="minorHAnsi"/>
          <w:lang w:eastAsia="de-DE"/>
        </w:rPr>
      </w:pPr>
      <w:r w:rsidRPr="00503765">
        <w:rPr>
          <w:rFonts w:eastAsia="Times New Roman" w:cstheme="minorHAnsi"/>
          <w:lang w:eastAsia="de-DE"/>
        </w:rPr>
        <w:t>Die Allgemeinen Schutzmaßregeln aus §</w:t>
      </w:r>
      <w:r w:rsidR="00DA3279">
        <w:rPr>
          <w:rFonts w:eastAsia="Times New Roman" w:cstheme="minorHAnsi"/>
          <w:lang w:eastAsia="de-DE"/>
        </w:rPr>
        <w:t xml:space="preserve"> </w:t>
      </w:r>
      <w:r w:rsidRPr="00503765">
        <w:rPr>
          <w:rFonts w:eastAsia="Times New Roman" w:cstheme="minorHAnsi"/>
          <w:lang w:eastAsia="de-DE"/>
        </w:rPr>
        <w:t xml:space="preserve">2 </w:t>
      </w:r>
      <w:r w:rsidR="0039519B" w:rsidRPr="008347AD">
        <w:rPr>
          <w:rStyle w:val="d2edcug0"/>
          <w:rFonts w:cstheme="minorHAnsi"/>
        </w:rPr>
        <w:t>GeflügelpestVO</w:t>
      </w:r>
      <w:r w:rsidR="0039519B" w:rsidRPr="00503765">
        <w:rPr>
          <w:rFonts w:eastAsia="Times New Roman" w:cstheme="minorHAnsi"/>
          <w:lang w:eastAsia="de-DE"/>
        </w:rPr>
        <w:t xml:space="preserve"> </w:t>
      </w:r>
      <w:r w:rsidR="00984E97">
        <w:rPr>
          <w:rFonts w:eastAsia="Times New Roman" w:cstheme="minorHAnsi"/>
          <w:lang w:eastAsia="de-DE"/>
        </w:rPr>
        <w:t xml:space="preserve">bzw. gemäß Merkblatt </w:t>
      </w:r>
      <w:r w:rsidR="00626E67">
        <w:rPr>
          <w:rFonts w:eastAsia="Times New Roman" w:cstheme="minorHAnsi"/>
          <w:lang w:eastAsia="de-DE"/>
        </w:rPr>
        <w:t xml:space="preserve">des HMUKLV </w:t>
      </w:r>
      <w:r w:rsidR="00B6240A">
        <w:rPr>
          <w:rFonts w:eastAsia="Times New Roman" w:cstheme="minorHAnsi"/>
          <w:lang w:eastAsia="de-DE"/>
        </w:rPr>
        <w:t>aus</w:t>
      </w:r>
      <w:r w:rsidR="00984E97">
        <w:rPr>
          <w:rFonts w:eastAsia="Times New Roman" w:cstheme="minorHAnsi"/>
          <w:lang w:eastAsia="de-DE"/>
        </w:rPr>
        <w:t xml:space="preserve"> </w:t>
      </w:r>
      <w:r w:rsidR="00B6240A">
        <w:rPr>
          <w:rFonts w:eastAsia="Times New Roman" w:cstheme="minorHAnsi"/>
          <w:lang w:eastAsia="de-DE"/>
        </w:rPr>
        <w:t>Oktober</w:t>
      </w:r>
      <w:r w:rsidR="00626E67">
        <w:rPr>
          <w:rFonts w:eastAsia="Times New Roman" w:cstheme="minorHAnsi"/>
          <w:lang w:eastAsia="de-DE"/>
        </w:rPr>
        <w:t xml:space="preserve"> 202</w:t>
      </w:r>
      <w:r w:rsidR="00B6240A">
        <w:rPr>
          <w:rFonts w:eastAsia="Times New Roman" w:cstheme="minorHAnsi"/>
          <w:lang w:eastAsia="de-DE"/>
        </w:rPr>
        <w:t>0</w:t>
      </w:r>
      <w:r w:rsidR="00626E67">
        <w:rPr>
          <w:rFonts w:eastAsia="Times New Roman" w:cstheme="minorHAnsi"/>
          <w:lang w:eastAsia="de-DE"/>
        </w:rPr>
        <w:t xml:space="preserve"> </w:t>
      </w:r>
      <w:r w:rsidRPr="00503765">
        <w:rPr>
          <w:rFonts w:eastAsia="Times New Roman" w:cstheme="minorHAnsi"/>
          <w:lang w:eastAsia="de-DE"/>
        </w:rPr>
        <w:t>halte</w:t>
      </w:r>
      <w:r w:rsidR="00626E67">
        <w:rPr>
          <w:rFonts w:eastAsia="Times New Roman" w:cstheme="minorHAnsi"/>
          <w:lang w:eastAsia="de-DE"/>
        </w:rPr>
        <w:t>n wir</w:t>
      </w:r>
      <w:r w:rsidRPr="00503765">
        <w:rPr>
          <w:rFonts w:eastAsia="Times New Roman" w:cstheme="minorHAnsi"/>
          <w:lang w:eastAsia="de-DE"/>
        </w:rPr>
        <w:t xml:space="preserve"> natürlich ein:</w:t>
      </w:r>
    </w:p>
    <w:p w14:paraId="3F12CC05" w14:textId="62944829" w:rsidR="003E152C" w:rsidRPr="00503765" w:rsidRDefault="003E152C" w:rsidP="000A5A54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eastAsia="Times New Roman" w:cstheme="minorHAnsi"/>
          <w:lang w:eastAsia="de-DE"/>
        </w:rPr>
      </w:pPr>
      <w:r w:rsidRPr="00503765">
        <w:rPr>
          <w:rFonts w:eastAsia="Times New Roman" w:cstheme="minorHAnsi"/>
          <w:lang w:eastAsia="de-DE"/>
        </w:rPr>
        <w:t>Selbstverständlich</w:t>
      </w:r>
      <w:r w:rsidR="00FA015D">
        <w:rPr>
          <w:rFonts w:eastAsia="Times New Roman" w:cstheme="minorHAnsi"/>
          <w:lang w:eastAsia="de-DE"/>
        </w:rPr>
        <w:t xml:space="preserve"> hatten wir Ihnen per Mail </w:t>
      </w:r>
      <w:r w:rsidR="00840B97">
        <w:rPr>
          <w:rFonts w:eastAsia="Times New Roman" w:cstheme="minorHAnsi"/>
          <w:lang w:eastAsia="de-DE"/>
        </w:rPr>
        <w:t>aus XX.20XX unsere</w:t>
      </w:r>
      <w:r w:rsidR="009A0E19">
        <w:rPr>
          <w:rFonts w:eastAsia="Times New Roman" w:cstheme="minorHAnsi"/>
          <w:lang w:eastAsia="de-DE"/>
        </w:rPr>
        <w:t xml:space="preserve"> Haltung angezeigt und</w:t>
      </w:r>
      <w:r w:rsidRPr="00503765">
        <w:rPr>
          <w:rFonts w:eastAsia="Times New Roman" w:cstheme="minorHAnsi"/>
          <w:lang w:eastAsia="de-DE"/>
        </w:rPr>
        <w:t xml:space="preserve"> </w:t>
      </w:r>
      <w:r w:rsidR="00C92CBB">
        <w:rPr>
          <w:rFonts w:eastAsia="Times New Roman" w:cstheme="minorHAnsi"/>
          <w:lang w:eastAsia="de-DE"/>
        </w:rPr>
        <w:t>ist unser Bestand</w:t>
      </w:r>
      <w:r w:rsidRPr="00503765">
        <w:rPr>
          <w:rFonts w:eastAsia="Times New Roman" w:cstheme="minorHAnsi"/>
          <w:lang w:eastAsia="de-DE"/>
        </w:rPr>
        <w:t xml:space="preserve"> bei der </w:t>
      </w:r>
      <w:r w:rsidR="00402F0C">
        <w:rPr>
          <w:rFonts w:eastAsia="Times New Roman" w:cstheme="minorHAnsi"/>
          <w:lang w:eastAsia="de-DE"/>
        </w:rPr>
        <w:t xml:space="preserve">Hessischen </w:t>
      </w:r>
      <w:r w:rsidRPr="00503765">
        <w:rPr>
          <w:rFonts w:eastAsia="Times New Roman" w:cstheme="minorHAnsi"/>
          <w:lang w:eastAsia="de-DE"/>
        </w:rPr>
        <w:t>Tierseuchenkasse registriert</w:t>
      </w:r>
      <w:r w:rsidR="000517C0">
        <w:rPr>
          <w:rFonts w:eastAsia="Times New Roman" w:cstheme="minorHAnsi"/>
          <w:lang w:eastAsia="de-DE"/>
        </w:rPr>
        <w:t xml:space="preserve"> </w:t>
      </w:r>
      <w:r w:rsidR="00E83ABD">
        <w:rPr>
          <w:rFonts w:eastAsia="Times New Roman" w:cstheme="minorHAnsi"/>
          <w:lang w:eastAsia="de-DE"/>
        </w:rPr>
        <w:t>(TSKNr</w:t>
      </w:r>
      <w:r w:rsidRPr="00503765">
        <w:rPr>
          <w:rFonts w:eastAsia="Times New Roman" w:cstheme="minorHAnsi"/>
          <w:lang w:eastAsia="de-DE"/>
        </w:rPr>
        <w:t>.</w:t>
      </w:r>
      <w:r w:rsidR="00BE6E63">
        <w:rPr>
          <w:rFonts w:eastAsia="Times New Roman" w:cstheme="minorHAnsi"/>
          <w:lang w:eastAsia="de-DE"/>
        </w:rPr>
        <w:t>: 0000000)</w:t>
      </w:r>
      <w:r w:rsidRPr="00503765">
        <w:rPr>
          <w:rFonts w:eastAsia="Times New Roman" w:cstheme="minorHAnsi"/>
          <w:i/>
          <w:iCs/>
          <w:lang w:eastAsia="de-DE"/>
        </w:rPr>
        <w:t>.</w:t>
      </w:r>
    </w:p>
    <w:p w14:paraId="4F29BA60" w14:textId="308CDDBD" w:rsidR="003E152C" w:rsidRPr="00503765" w:rsidRDefault="00A57A84" w:rsidP="000A5A54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Wie für alle Tierarten in unserem Bestand führen wir auch für </w:t>
      </w:r>
      <w:r w:rsidR="00706DFE">
        <w:rPr>
          <w:rFonts w:eastAsia="Times New Roman" w:cstheme="minorHAnsi"/>
          <w:lang w:eastAsia="de-DE"/>
        </w:rPr>
        <w:t xml:space="preserve">unser Geflügel </w:t>
      </w:r>
      <w:r w:rsidR="003E152C" w:rsidRPr="00503765">
        <w:rPr>
          <w:rFonts w:eastAsia="Times New Roman" w:cstheme="minorHAnsi"/>
          <w:lang w:eastAsia="de-DE"/>
        </w:rPr>
        <w:t>ein Bestandsregister</w:t>
      </w:r>
      <w:r w:rsidR="00942D82">
        <w:rPr>
          <w:rFonts w:eastAsia="Times New Roman" w:cstheme="minorHAnsi"/>
          <w:lang w:eastAsia="de-DE"/>
        </w:rPr>
        <w:t xml:space="preserve">, </w:t>
      </w:r>
      <w:r w:rsidR="003E152C" w:rsidRPr="00503765">
        <w:rPr>
          <w:rFonts w:eastAsia="Times New Roman" w:cstheme="minorHAnsi"/>
          <w:lang w:eastAsia="de-DE"/>
        </w:rPr>
        <w:t xml:space="preserve">in das </w:t>
      </w:r>
      <w:r w:rsidR="00942D82">
        <w:rPr>
          <w:rFonts w:eastAsia="Times New Roman" w:cstheme="minorHAnsi"/>
          <w:lang w:eastAsia="de-DE"/>
        </w:rPr>
        <w:t>wir</w:t>
      </w:r>
      <w:r w:rsidR="003E152C" w:rsidRPr="00503765">
        <w:rPr>
          <w:rFonts w:eastAsia="Times New Roman" w:cstheme="minorHAnsi"/>
          <w:lang w:eastAsia="de-DE"/>
        </w:rPr>
        <w:t xml:space="preserve"> die Zu- und Abgänge eintrage</w:t>
      </w:r>
      <w:r w:rsidR="00942D82">
        <w:rPr>
          <w:rFonts w:eastAsia="Times New Roman" w:cstheme="minorHAnsi"/>
          <w:lang w:eastAsia="de-DE"/>
        </w:rPr>
        <w:t>n</w:t>
      </w:r>
      <w:r w:rsidR="003E152C" w:rsidRPr="00503765">
        <w:rPr>
          <w:rFonts w:eastAsia="Times New Roman" w:cstheme="minorHAnsi"/>
          <w:lang w:eastAsia="de-DE"/>
        </w:rPr>
        <w:t xml:space="preserve">. In </w:t>
      </w:r>
      <w:r w:rsidR="00AA4EE9">
        <w:rPr>
          <w:rFonts w:eastAsia="Times New Roman" w:cstheme="minorHAnsi"/>
          <w:lang w:eastAsia="de-DE"/>
        </w:rPr>
        <w:t xml:space="preserve">den vergangenen Monaten </w:t>
      </w:r>
      <w:r w:rsidR="003E152C" w:rsidRPr="00503765">
        <w:rPr>
          <w:rFonts w:eastAsia="Times New Roman" w:cstheme="minorHAnsi"/>
          <w:lang w:eastAsia="de-DE"/>
        </w:rPr>
        <w:t>habe</w:t>
      </w:r>
      <w:r w:rsidR="00AA4EE9">
        <w:rPr>
          <w:rFonts w:eastAsia="Times New Roman" w:cstheme="minorHAnsi"/>
          <w:lang w:eastAsia="de-DE"/>
        </w:rPr>
        <w:t>n wir</w:t>
      </w:r>
      <w:r w:rsidR="00754DE1">
        <w:rPr>
          <w:rFonts w:eastAsia="Times New Roman" w:cstheme="minorHAnsi"/>
          <w:lang w:eastAsia="de-DE"/>
        </w:rPr>
        <w:t xml:space="preserve"> </w:t>
      </w:r>
      <w:r w:rsidR="004F0650" w:rsidRPr="0051722F">
        <w:rPr>
          <w:rFonts w:eastAsia="Times New Roman" w:cstheme="minorHAnsi"/>
          <w:i/>
          <w:iCs/>
          <w:color w:val="595959" w:themeColor="text1" w:themeTint="A6"/>
          <w:lang w:eastAsia="de-DE"/>
        </w:rPr>
        <w:t>XY Hühner</w:t>
      </w:r>
      <w:r w:rsidR="00600922" w:rsidRPr="0051722F">
        <w:rPr>
          <w:rFonts w:eastAsia="Times New Roman" w:cstheme="minorHAnsi"/>
          <w:i/>
          <w:iCs/>
          <w:color w:val="595959" w:themeColor="text1" w:themeTint="A6"/>
          <w:lang w:eastAsia="de-DE"/>
        </w:rPr>
        <w:t xml:space="preserve">, </w:t>
      </w:r>
      <w:r w:rsidR="00600922" w:rsidRPr="0051722F">
        <w:rPr>
          <w:rFonts w:eastAsia="Times New Roman" w:cstheme="minorHAnsi"/>
          <w:i/>
          <w:iCs/>
          <w:color w:val="595959" w:themeColor="text1" w:themeTint="A6"/>
          <w:lang w:eastAsia="de-DE"/>
        </w:rPr>
        <w:t>XY Enten und XY Gänse</w:t>
      </w:r>
      <w:r w:rsidR="004F0650">
        <w:rPr>
          <w:rFonts w:eastAsia="Times New Roman" w:cstheme="minorHAnsi"/>
          <w:lang w:eastAsia="de-DE"/>
        </w:rPr>
        <w:t xml:space="preserve"> </w:t>
      </w:r>
      <w:r w:rsidR="007D0D4B">
        <w:rPr>
          <w:rFonts w:eastAsia="Times New Roman" w:cstheme="minorHAnsi"/>
          <w:lang w:eastAsia="de-DE"/>
        </w:rPr>
        <w:t xml:space="preserve">aufgenommen, die </w:t>
      </w:r>
      <w:r w:rsidR="002C2C53">
        <w:rPr>
          <w:rFonts w:eastAsia="Times New Roman" w:cstheme="minorHAnsi"/>
          <w:lang w:eastAsia="de-DE"/>
        </w:rPr>
        <w:t xml:space="preserve">wir bis zur erfolgten </w:t>
      </w:r>
      <w:r w:rsidR="00AB5E54">
        <w:rPr>
          <w:rFonts w:eastAsia="Times New Roman" w:cstheme="minorHAnsi"/>
          <w:lang w:eastAsia="de-DE"/>
        </w:rPr>
        <w:t xml:space="preserve">Untersuchung/Behandlung auf Ekto- und Endoparasiten </w:t>
      </w:r>
      <w:r w:rsidR="000D6343">
        <w:rPr>
          <w:rFonts w:eastAsia="Times New Roman" w:cstheme="minorHAnsi"/>
          <w:lang w:eastAsia="de-DE"/>
        </w:rPr>
        <w:t xml:space="preserve">und </w:t>
      </w:r>
      <w:r w:rsidR="00FD1FD8">
        <w:rPr>
          <w:rFonts w:eastAsia="Times New Roman" w:cstheme="minorHAnsi"/>
          <w:lang w:eastAsia="de-DE"/>
        </w:rPr>
        <w:t xml:space="preserve">bis </w:t>
      </w:r>
      <w:r w:rsidR="000D6343">
        <w:rPr>
          <w:rFonts w:eastAsia="Times New Roman" w:cstheme="minorHAnsi"/>
          <w:lang w:eastAsia="de-DE"/>
        </w:rPr>
        <w:t xml:space="preserve">zur ersten ND-Impfung </w:t>
      </w:r>
      <w:r w:rsidR="00FD1FD8">
        <w:rPr>
          <w:rFonts w:eastAsia="Times New Roman" w:cstheme="minorHAnsi"/>
          <w:lang w:eastAsia="de-DE"/>
        </w:rPr>
        <w:t xml:space="preserve">getrennt vom </w:t>
      </w:r>
      <w:r w:rsidR="00465714">
        <w:rPr>
          <w:rFonts w:eastAsia="Times New Roman" w:cstheme="minorHAnsi"/>
          <w:lang w:eastAsia="de-DE"/>
        </w:rPr>
        <w:t>restlichen</w:t>
      </w:r>
      <w:r w:rsidR="00FD1FD8">
        <w:rPr>
          <w:rFonts w:eastAsia="Times New Roman" w:cstheme="minorHAnsi"/>
          <w:lang w:eastAsia="de-DE"/>
        </w:rPr>
        <w:t xml:space="preserve"> Bestand </w:t>
      </w:r>
      <w:r w:rsidR="000D6343">
        <w:rPr>
          <w:rFonts w:eastAsia="Times New Roman" w:cstheme="minorHAnsi"/>
          <w:lang w:eastAsia="de-DE"/>
        </w:rPr>
        <w:t xml:space="preserve">gehalten haben. </w:t>
      </w:r>
      <w:r w:rsidR="006F2651">
        <w:rPr>
          <w:rFonts w:eastAsia="Times New Roman" w:cstheme="minorHAnsi"/>
          <w:lang w:eastAsia="de-DE"/>
        </w:rPr>
        <w:t xml:space="preserve">Abgegeben/vermittelt </w:t>
      </w:r>
      <w:r w:rsidR="00E479FA">
        <w:rPr>
          <w:rFonts w:eastAsia="Times New Roman" w:cstheme="minorHAnsi"/>
          <w:lang w:eastAsia="de-DE"/>
        </w:rPr>
        <w:t xml:space="preserve">haben wir </w:t>
      </w:r>
      <w:r w:rsidR="00E479FA" w:rsidRPr="0051722F">
        <w:rPr>
          <w:rFonts w:eastAsia="Times New Roman" w:cstheme="minorHAnsi"/>
          <w:i/>
          <w:iCs/>
          <w:color w:val="595959" w:themeColor="text1" w:themeTint="A6"/>
          <w:lang w:eastAsia="de-DE"/>
        </w:rPr>
        <w:t>XY Hühner</w:t>
      </w:r>
      <w:r w:rsidR="002E6C9A" w:rsidRPr="0051722F">
        <w:rPr>
          <w:rFonts w:eastAsia="Times New Roman" w:cstheme="minorHAnsi"/>
          <w:i/>
          <w:iCs/>
          <w:color w:val="595959" w:themeColor="text1" w:themeTint="A6"/>
          <w:lang w:eastAsia="de-DE"/>
        </w:rPr>
        <w:t>, XY Enten und XY Gänse</w:t>
      </w:r>
      <w:r w:rsidR="00E479FA">
        <w:rPr>
          <w:rFonts w:eastAsia="Times New Roman" w:cstheme="minorHAnsi"/>
          <w:lang w:eastAsia="de-DE"/>
        </w:rPr>
        <w:t xml:space="preserve">. </w:t>
      </w:r>
      <w:r w:rsidR="003E152C" w:rsidRPr="00503765">
        <w:rPr>
          <w:rFonts w:eastAsia="Times New Roman" w:cstheme="minorHAnsi"/>
          <w:lang w:eastAsia="de-DE"/>
        </w:rPr>
        <w:t xml:space="preserve">Das </w:t>
      </w:r>
      <w:r w:rsidR="002E6C9A">
        <w:rPr>
          <w:rFonts w:eastAsia="Times New Roman" w:cstheme="minorHAnsi"/>
          <w:lang w:eastAsia="de-DE"/>
        </w:rPr>
        <w:t xml:space="preserve">jeweilige </w:t>
      </w:r>
      <w:r w:rsidR="003E152C" w:rsidRPr="00503765">
        <w:rPr>
          <w:rFonts w:eastAsia="Times New Roman" w:cstheme="minorHAnsi"/>
          <w:lang w:eastAsia="de-DE"/>
        </w:rPr>
        <w:t>Datum</w:t>
      </w:r>
      <w:r w:rsidR="00B16F2A">
        <w:rPr>
          <w:rFonts w:eastAsia="Times New Roman" w:cstheme="minorHAnsi"/>
          <w:lang w:eastAsia="de-DE"/>
        </w:rPr>
        <w:t xml:space="preserve"> sowie</w:t>
      </w:r>
      <w:r w:rsidR="003E152C" w:rsidRPr="00503765">
        <w:rPr>
          <w:rFonts w:eastAsia="Times New Roman" w:cstheme="minorHAnsi"/>
          <w:lang w:eastAsia="de-DE"/>
        </w:rPr>
        <w:t xml:space="preserve"> Namen und Adressen </w:t>
      </w:r>
      <w:r w:rsidR="00974B56">
        <w:rPr>
          <w:rFonts w:eastAsia="Times New Roman" w:cstheme="minorHAnsi"/>
          <w:lang w:eastAsia="de-DE"/>
        </w:rPr>
        <w:t xml:space="preserve">der Übernehmer </w:t>
      </w:r>
      <w:r w:rsidR="003E152C" w:rsidRPr="00503765">
        <w:rPr>
          <w:rFonts w:eastAsia="Times New Roman" w:cstheme="minorHAnsi"/>
          <w:lang w:eastAsia="de-DE"/>
        </w:rPr>
        <w:t xml:space="preserve">haben </w:t>
      </w:r>
      <w:r w:rsidR="00974B56">
        <w:rPr>
          <w:rFonts w:eastAsia="Times New Roman" w:cstheme="minorHAnsi"/>
          <w:lang w:eastAsia="de-DE"/>
        </w:rPr>
        <w:t xml:space="preserve">wir </w:t>
      </w:r>
      <w:r w:rsidR="000D70D1">
        <w:rPr>
          <w:rFonts w:eastAsia="Times New Roman" w:cstheme="minorHAnsi"/>
          <w:lang w:eastAsia="de-DE"/>
        </w:rPr>
        <w:t>entsp</w:t>
      </w:r>
      <w:r w:rsidR="004F44D1">
        <w:rPr>
          <w:rFonts w:eastAsia="Times New Roman" w:cstheme="minorHAnsi"/>
          <w:lang w:eastAsia="de-DE"/>
        </w:rPr>
        <w:t>rechend</w:t>
      </w:r>
      <w:r w:rsidR="00974B56">
        <w:rPr>
          <w:rFonts w:eastAsia="Times New Roman" w:cstheme="minorHAnsi"/>
          <w:lang w:eastAsia="de-DE"/>
        </w:rPr>
        <w:t xml:space="preserve"> im </w:t>
      </w:r>
      <w:r w:rsidR="003E152C" w:rsidRPr="00503765">
        <w:rPr>
          <w:rFonts w:eastAsia="Times New Roman" w:cstheme="minorHAnsi"/>
          <w:lang w:eastAsia="de-DE"/>
        </w:rPr>
        <w:t>Register eingetragen.</w:t>
      </w:r>
    </w:p>
    <w:p w14:paraId="0EDFE5F2" w14:textId="468A63F6" w:rsidR="003E152C" w:rsidRPr="00503765" w:rsidRDefault="007C3F83" w:rsidP="000A5A54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Wir füttern und tränken unsere Geflügeltiere an Stellen, die </w:t>
      </w:r>
      <w:r w:rsidR="00D31474">
        <w:rPr>
          <w:rFonts w:eastAsia="Times New Roman" w:cstheme="minorHAnsi"/>
          <w:lang w:eastAsia="de-DE"/>
        </w:rPr>
        <w:t xml:space="preserve">für </w:t>
      </w:r>
      <w:r w:rsidR="00270CCD">
        <w:rPr>
          <w:rFonts w:eastAsia="Times New Roman" w:cstheme="minorHAnsi"/>
          <w:lang w:eastAsia="de-DE"/>
        </w:rPr>
        <w:t>Wildvögel der in § 1.2.</w:t>
      </w:r>
      <w:r w:rsidR="0089797D">
        <w:rPr>
          <w:rFonts w:eastAsia="Times New Roman" w:cstheme="minorHAnsi"/>
          <w:lang w:eastAsia="de-DE"/>
        </w:rPr>
        <w:t xml:space="preserve">7 </w:t>
      </w:r>
      <w:r w:rsidR="0089797D" w:rsidRPr="008347AD">
        <w:rPr>
          <w:rStyle w:val="d2edcug0"/>
          <w:rFonts w:cstheme="minorHAnsi"/>
        </w:rPr>
        <w:t>GeflügelpestVO</w:t>
      </w:r>
      <w:r w:rsidR="0089797D" w:rsidRPr="00503765">
        <w:rPr>
          <w:rFonts w:eastAsia="Times New Roman" w:cstheme="minorHAnsi"/>
          <w:lang w:eastAsia="de-DE"/>
        </w:rPr>
        <w:t xml:space="preserve"> </w:t>
      </w:r>
      <w:r w:rsidR="0089797D">
        <w:rPr>
          <w:rFonts w:eastAsia="Times New Roman" w:cstheme="minorHAnsi"/>
          <w:lang w:eastAsia="de-DE"/>
        </w:rPr>
        <w:t>aufgeführten Ordnungen</w:t>
      </w:r>
      <w:r w:rsidR="003E152C" w:rsidRPr="00503765">
        <w:rPr>
          <w:rFonts w:eastAsia="Times New Roman" w:cstheme="minorHAnsi"/>
          <w:lang w:eastAsia="de-DE"/>
        </w:rPr>
        <w:t xml:space="preserve"> unzugänglich sind. </w:t>
      </w:r>
      <w:r w:rsidR="00054180">
        <w:rPr>
          <w:rFonts w:eastAsia="Times New Roman" w:cstheme="minorHAnsi"/>
          <w:lang w:eastAsia="de-DE"/>
        </w:rPr>
        <w:t xml:space="preserve">Das gleiche gilt für die Lagerung </w:t>
      </w:r>
      <w:r w:rsidR="00B53B06">
        <w:rPr>
          <w:rFonts w:eastAsia="Times New Roman" w:cstheme="minorHAnsi"/>
          <w:lang w:eastAsia="de-DE"/>
        </w:rPr>
        <w:t>unserer</w:t>
      </w:r>
      <w:r w:rsidR="00F8778A">
        <w:rPr>
          <w:rFonts w:eastAsia="Times New Roman" w:cstheme="minorHAnsi"/>
          <w:lang w:eastAsia="de-DE"/>
        </w:rPr>
        <w:t xml:space="preserve"> Futter</w:t>
      </w:r>
      <w:r w:rsidR="00B53B06">
        <w:rPr>
          <w:rFonts w:eastAsia="Times New Roman" w:cstheme="minorHAnsi"/>
          <w:lang w:eastAsia="de-DE"/>
        </w:rPr>
        <w:t>-</w:t>
      </w:r>
      <w:r w:rsidR="00F8778A">
        <w:rPr>
          <w:rFonts w:eastAsia="Times New Roman" w:cstheme="minorHAnsi"/>
          <w:lang w:eastAsia="de-DE"/>
        </w:rPr>
        <w:t xml:space="preserve"> und Einstreu</w:t>
      </w:r>
      <w:r w:rsidR="00C5155D">
        <w:rPr>
          <w:rFonts w:eastAsia="Times New Roman" w:cstheme="minorHAnsi"/>
          <w:lang w:eastAsia="de-DE"/>
        </w:rPr>
        <w:t>mittel</w:t>
      </w:r>
      <w:r w:rsidR="004916C0">
        <w:rPr>
          <w:rFonts w:eastAsia="Times New Roman" w:cstheme="minorHAnsi"/>
          <w:lang w:eastAsia="de-DE"/>
        </w:rPr>
        <w:t>. Den Lagerort</w:t>
      </w:r>
      <w:r w:rsidR="00297FC2">
        <w:rPr>
          <w:rFonts w:eastAsia="Times New Roman" w:cstheme="minorHAnsi"/>
          <w:lang w:eastAsia="de-DE"/>
        </w:rPr>
        <w:t xml:space="preserve"> halten wir darüber</w:t>
      </w:r>
      <w:r w:rsidR="00C5155D">
        <w:rPr>
          <w:rFonts w:eastAsia="Times New Roman" w:cstheme="minorHAnsi"/>
          <w:lang w:eastAsia="de-DE"/>
        </w:rPr>
        <w:t xml:space="preserve"> hinaus schadnagerfrei.</w:t>
      </w:r>
      <w:r w:rsidR="003E152C" w:rsidRPr="00503765">
        <w:rPr>
          <w:rFonts w:eastAsia="Times New Roman" w:cstheme="minorHAnsi"/>
          <w:lang w:eastAsia="de-DE"/>
        </w:rPr>
        <w:t xml:space="preserve"> </w:t>
      </w:r>
    </w:p>
    <w:p w14:paraId="3E852C10" w14:textId="4FD7F21C" w:rsidR="003E152C" w:rsidRDefault="000277F7" w:rsidP="000A5A54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Sollten innerhalb eines Tages </w:t>
      </w:r>
      <w:r w:rsidR="007E2086">
        <w:rPr>
          <w:rFonts w:eastAsia="Times New Roman" w:cstheme="minorHAnsi"/>
          <w:lang w:eastAsia="de-DE"/>
        </w:rPr>
        <w:t xml:space="preserve">drei </w:t>
      </w:r>
      <w:r w:rsidR="00A2526D">
        <w:rPr>
          <w:rFonts w:eastAsia="Times New Roman" w:cstheme="minorHAnsi"/>
          <w:lang w:eastAsia="de-DE"/>
        </w:rPr>
        <w:t xml:space="preserve">oder </w:t>
      </w:r>
      <w:r>
        <w:rPr>
          <w:rFonts w:eastAsia="Times New Roman" w:cstheme="minorHAnsi"/>
          <w:lang w:eastAsia="de-DE"/>
        </w:rPr>
        <w:t xml:space="preserve">mehr </w:t>
      </w:r>
      <w:r w:rsidR="007E2086">
        <w:rPr>
          <w:rFonts w:eastAsia="Times New Roman" w:cstheme="minorHAnsi"/>
          <w:lang w:eastAsia="de-DE"/>
        </w:rPr>
        <w:t xml:space="preserve">Tiere versterben </w:t>
      </w:r>
      <w:r w:rsidR="004C0BF0" w:rsidRPr="00503765">
        <w:rPr>
          <w:rFonts w:eastAsia="Times New Roman" w:cstheme="minorHAnsi"/>
          <w:lang w:eastAsia="de-DE"/>
        </w:rPr>
        <w:t>(ausgenommen eindeutige andere Todesursachen wie z.</w:t>
      </w:r>
      <w:r w:rsidR="004C0BF0">
        <w:rPr>
          <w:rFonts w:eastAsia="Times New Roman" w:cstheme="minorHAnsi"/>
          <w:lang w:eastAsia="de-DE"/>
        </w:rPr>
        <w:t xml:space="preserve"> </w:t>
      </w:r>
      <w:r w:rsidR="004C0BF0" w:rsidRPr="00503765">
        <w:rPr>
          <w:rFonts w:eastAsia="Times New Roman" w:cstheme="minorHAnsi"/>
          <w:lang w:eastAsia="de-DE"/>
        </w:rPr>
        <w:t>B. ein Fuchsangriff)</w:t>
      </w:r>
      <w:r w:rsidR="004C0BF0">
        <w:rPr>
          <w:rFonts w:eastAsia="Times New Roman" w:cstheme="minorHAnsi"/>
          <w:lang w:eastAsia="de-DE"/>
        </w:rPr>
        <w:t xml:space="preserve"> </w:t>
      </w:r>
      <w:r w:rsidR="007E2086">
        <w:rPr>
          <w:rFonts w:eastAsia="Times New Roman" w:cstheme="minorHAnsi"/>
          <w:lang w:eastAsia="de-DE"/>
        </w:rPr>
        <w:t xml:space="preserve">oder die Legeleistung </w:t>
      </w:r>
      <w:r w:rsidR="00F53A8E">
        <w:rPr>
          <w:rFonts w:eastAsia="Times New Roman" w:cstheme="minorHAnsi"/>
          <w:lang w:eastAsia="de-DE"/>
        </w:rPr>
        <w:t>erheblich nachlassen</w:t>
      </w:r>
      <w:r w:rsidR="0096661A">
        <w:rPr>
          <w:rFonts w:eastAsia="Times New Roman" w:cstheme="minorHAnsi"/>
          <w:lang w:eastAsia="de-DE"/>
        </w:rPr>
        <w:t xml:space="preserve">, werden wir unverzüglich unseren Tierarzt hinzuziehen. </w:t>
      </w:r>
    </w:p>
    <w:p w14:paraId="79B0DA51" w14:textId="5410BD4D" w:rsidR="00A179FC" w:rsidRPr="00503765" w:rsidRDefault="00A179FC" w:rsidP="000A5A54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Vor jedem Stalltrakt</w:t>
      </w:r>
      <w:r w:rsidR="0003353E">
        <w:rPr>
          <w:rFonts w:eastAsia="Times New Roman" w:cstheme="minorHAnsi"/>
          <w:lang w:eastAsia="de-DE"/>
        </w:rPr>
        <w:t>/jeder Voliere</w:t>
      </w:r>
      <w:r>
        <w:rPr>
          <w:rFonts w:eastAsia="Times New Roman" w:cstheme="minorHAnsi"/>
          <w:lang w:eastAsia="de-DE"/>
        </w:rPr>
        <w:t xml:space="preserve"> </w:t>
      </w:r>
      <w:r w:rsidR="00CA4842">
        <w:rPr>
          <w:rFonts w:eastAsia="Times New Roman" w:cstheme="minorHAnsi"/>
          <w:lang w:eastAsia="de-DE"/>
        </w:rPr>
        <w:t xml:space="preserve">halten wir </w:t>
      </w:r>
      <w:r w:rsidR="00F63FCB">
        <w:rPr>
          <w:rFonts w:eastAsia="Times New Roman" w:cstheme="minorHAnsi"/>
          <w:lang w:eastAsia="de-DE"/>
        </w:rPr>
        <w:t xml:space="preserve">für unsere TierpflegerInnen saubere </w:t>
      </w:r>
      <w:r w:rsidR="00FC7B1C">
        <w:rPr>
          <w:rFonts w:eastAsia="Times New Roman" w:cstheme="minorHAnsi"/>
          <w:lang w:eastAsia="de-DE"/>
        </w:rPr>
        <w:t>Schutz</w:t>
      </w:r>
      <w:r w:rsidR="00F63FCB">
        <w:rPr>
          <w:rFonts w:eastAsia="Times New Roman" w:cstheme="minorHAnsi"/>
          <w:lang w:eastAsia="de-DE"/>
        </w:rPr>
        <w:t xml:space="preserve">kleidung </w:t>
      </w:r>
      <w:r w:rsidR="00FC7B1C">
        <w:rPr>
          <w:rFonts w:eastAsia="Times New Roman" w:cstheme="minorHAnsi"/>
          <w:lang w:eastAsia="de-DE"/>
        </w:rPr>
        <w:t xml:space="preserve">zum Wechseln </w:t>
      </w:r>
      <w:r w:rsidR="00F63FCB">
        <w:rPr>
          <w:rFonts w:eastAsia="Times New Roman" w:cstheme="minorHAnsi"/>
          <w:lang w:eastAsia="de-DE"/>
        </w:rPr>
        <w:t xml:space="preserve">sowie </w:t>
      </w:r>
      <w:r w:rsidR="00E14050">
        <w:rPr>
          <w:rFonts w:eastAsia="Times New Roman" w:cstheme="minorHAnsi"/>
          <w:lang w:eastAsia="de-DE"/>
        </w:rPr>
        <w:t>Fußwannen und Mittel zur Hände</w:t>
      </w:r>
      <w:r w:rsidR="00BF38E9">
        <w:rPr>
          <w:rFonts w:eastAsia="Times New Roman" w:cstheme="minorHAnsi"/>
          <w:lang w:eastAsia="de-DE"/>
        </w:rPr>
        <w:t>reinigung/-</w:t>
      </w:r>
      <w:r w:rsidR="00E14050">
        <w:rPr>
          <w:rFonts w:eastAsia="Times New Roman" w:cstheme="minorHAnsi"/>
          <w:lang w:eastAsia="de-DE"/>
        </w:rPr>
        <w:t>desinfektion vor</w:t>
      </w:r>
      <w:r w:rsidR="00CB1904">
        <w:rPr>
          <w:rFonts w:eastAsia="Times New Roman" w:cstheme="minorHAnsi"/>
          <w:lang w:eastAsia="de-DE"/>
        </w:rPr>
        <w:t xml:space="preserve"> und vermeiden n</w:t>
      </w:r>
      <w:r w:rsidR="00AD07FE">
        <w:rPr>
          <w:rFonts w:eastAsia="Times New Roman" w:cstheme="minorHAnsi"/>
          <w:lang w:eastAsia="de-DE"/>
        </w:rPr>
        <w:t>ach Möglichkeit wechselndes Personal</w:t>
      </w:r>
      <w:r w:rsidR="005B2305">
        <w:rPr>
          <w:rFonts w:eastAsia="Times New Roman" w:cstheme="minorHAnsi"/>
          <w:lang w:eastAsia="de-DE"/>
        </w:rPr>
        <w:t xml:space="preserve"> in den einzelnen </w:t>
      </w:r>
      <w:r w:rsidR="0003353E">
        <w:rPr>
          <w:rFonts w:eastAsia="Times New Roman" w:cstheme="minorHAnsi"/>
          <w:lang w:eastAsia="de-DE"/>
        </w:rPr>
        <w:t>Abschnitten</w:t>
      </w:r>
      <w:r w:rsidR="00CB1904">
        <w:rPr>
          <w:rFonts w:eastAsia="Times New Roman" w:cstheme="minorHAnsi"/>
          <w:lang w:eastAsia="de-DE"/>
        </w:rPr>
        <w:t>.</w:t>
      </w:r>
      <w:r w:rsidR="007E62F4">
        <w:rPr>
          <w:rFonts w:eastAsia="Times New Roman" w:cstheme="minorHAnsi"/>
          <w:lang w:eastAsia="de-DE"/>
        </w:rPr>
        <w:t xml:space="preserve"> </w:t>
      </w:r>
      <w:r w:rsidR="00E008B9">
        <w:rPr>
          <w:rFonts w:eastAsia="Times New Roman" w:cstheme="minorHAnsi"/>
          <w:lang w:eastAsia="de-DE"/>
        </w:rPr>
        <w:t xml:space="preserve">Für jeden </w:t>
      </w:r>
      <w:r w:rsidR="0003353E">
        <w:rPr>
          <w:rFonts w:eastAsia="Times New Roman" w:cstheme="minorHAnsi"/>
          <w:lang w:eastAsia="de-DE"/>
        </w:rPr>
        <w:t>Abschnitt</w:t>
      </w:r>
      <w:r w:rsidR="00E008B9">
        <w:rPr>
          <w:rFonts w:eastAsia="Times New Roman" w:cstheme="minorHAnsi"/>
          <w:lang w:eastAsia="de-DE"/>
        </w:rPr>
        <w:t xml:space="preserve"> haben wir </w:t>
      </w:r>
      <w:r w:rsidR="00C7715F">
        <w:rPr>
          <w:rFonts w:eastAsia="Times New Roman" w:cstheme="minorHAnsi"/>
          <w:lang w:eastAsia="de-DE"/>
        </w:rPr>
        <w:t xml:space="preserve">Arbeitsgeräte bereitgestellt, die nur </w:t>
      </w:r>
      <w:r w:rsidR="007B0BC8">
        <w:rPr>
          <w:rFonts w:eastAsia="Times New Roman" w:cstheme="minorHAnsi"/>
          <w:lang w:eastAsia="de-DE"/>
        </w:rPr>
        <w:t xml:space="preserve">in diesem benutzt </w:t>
      </w:r>
      <w:r w:rsidR="00A356A4">
        <w:rPr>
          <w:rFonts w:eastAsia="Times New Roman" w:cstheme="minorHAnsi"/>
          <w:lang w:eastAsia="de-DE"/>
        </w:rPr>
        <w:t xml:space="preserve">und nach </w:t>
      </w:r>
      <w:r w:rsidR="00123143">
        <w:rPr>
          <w:rFonts w:eastAsia="Times New Roman" w:cstheme="minorHAnsi"/>
          <w:lang w:eastAsia="de-DE"/>
        </w:rPr>
        <w:t xml:space="preserve">jeder </w:t>
      </w:r>
      <w:r w:rsidR="00A356A4">
        <w:rPr>
          <w:rFonts w:eastAsia="Times New Roman" w:cstheme="minorHAnsi"/>
          <w:lang w:eastAsia="de-DE"/>
        </w:rPr>
        <w:t>Nutzung entsprechen</w:t>
      </w:r>
      <w:r w:rsidR="00123143">
        <w:rPr>
          <w:rFonts w:eastAsia="Times New Roman" w:cstheme="minorHAnsi"/>
          <w:lang w:eastAsia="de-DE"/>
        </w:rPr>
        <w:t>d</w:t>
      </w:r>
      <w:r w:rsidR="00A356A4">
        <w:rPr>
          <w:rFonts w:eastAsia="Times New Roman" w:cstheme="minorHAnsi"/>
          <w:lang w:eastAsia="de-DE"/>
        </w:rPr>
        <w:t xml:space="preserve"> gereinigt werden. </w:t>
      </w:r>
    </w:p>
    <w:p w14:paraId="15F82FAA" w14:textId="283D1C6A" w:rsidR="003E152C" w:rsidRPr="00503765" w:rsidRDefault="00820EF6" w:rsidP="000A5A54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Auch wenn diese </w:t>
      </w:r>
      <w:r w:rsidR="003E152C" w:rsidRPr="00503765">
        <w:rPr>
          <w:rFonts w:eastAsia="Times New Roman" w:cstheme="minorHAnsi"/>
          <w:lang w:eastAsia="de-DE"/>
        </w:rPr>
        <w:t>Schutzmaßnahme</w:t>
      </w:r>
      <w:r w:rsidR="00A64FAA">
        <w:rPr>
          <w:rFonts w:eastAsia="Times New Roman" w:cstheme="minorHAnsi"/>
          <w:lang w:eastAsia="de-DE"/>
        </w:rPr>
        <w:t>n</w:t>
      </w:r>
      <w:r w:rsidR="003E152C" w:rsidRPr="00503765">
        <w:rPr>
          <w:rFonts w:eastAsia="Times New Roman" w:cstheme="minorHAnsi"/>
          <w:lang w:eastAsia="de-DE"/>
        </w:rPr>
        <w:t xml:space="preserve"> verpflichtend erst für Geflügelbestände ab 1</w:t>
      </w:r>
      <w:r>
        <w:rPr>
          <w:rFonts w:eastAsia="Times New Roman" w:cstheme="minorHAnsi"/>
          <w:lang w:eastAsia="de-DE"/>
        </w:rPr>
        <w:t>.</w:t>
      </w:r>
      <w:r w:rsidR="003E152C" w:rsidRPr="00503765">
        <w:rPr>
          <w:rFonts w:eastAsia="Times New Roman" w:cstheme="minorHAnsi"/>
          <w:lang w:eastAsia="de-DE"/>
        </w:rPr>
        <w:t xml:space="preserve">000 Tieren </w:t>
      </w:r>
      <w:r w:rsidR="00A64FAA">
        <w:rPr>
          <w:rFonts w:eastAsia="Times New Roman" w:cstheme="minorHAnsi"/>
          <w:lang w:eastAsia="de-DE"/>
        </w:rPr>
        <w:t xml:space="preserve">gelten </w:t>
      </w:r>
      <w:r w:rsidR="003E152C" w:rsidRPr="00503765">
        <w:rPr>
          <w:rFonts w:eastAsia="Times New Roman" w:cstheme="minorHAnsi"/>
          <w:lang w:eastAsia="de-DE"/>
        </w:rPr>
        <w:t>(§</w:t>
      </w:r>
      <w:r w:rsidR="009F0C42">
        <w:rPr>
          <w:rFonts w:eastAsia="Times New Roman" w:cstheme="minorHAnsi"/>
          <w:lang w:eastAsia="de-DE"/>
        </w:rPr>
        <w:t xml:space="preserve"> </w:t>
      </w:r>
      <w:r w:rsidR="003E152C" w:rsidRPr="00503765">
        <w:rPr>
          <w:rFonts w:eastAsia="Times New Roman" w:cstheme="minorHAnsi"/>
          <w:lang w:eastAsia="de-DE"/>
        </w:rPr>
        <w:t>6</w:t>
      </w:r>
      <w:r w:rsidR="009F0C42">
        <w:rPr>
          <w:rFonts w:eastAsia="Times New Roman" w:cstheme="minorHAnsi"/>
          <w:lang w:eastAsia="de-DE"/>
        </w:rPr>
        <w:t xml:space="preserve"> </w:t>
      </w:r>
      <w:r w:rsidR="009F0C42" w:rsidRPr="008347AD">
        <w:rPr>
          <w:rStyle w:val="d2edcug0"/>
          <w:rFonts w:cstheme="minorHAnsi"/>
        </w:rPr>
        <w:t>GeflügelpestVO</w:t>
      </w:r>
      <w:r w:rsidR="003E152C" w:rsidRPr="00503765">
        <w:rPr>
          <w:rFonts w:eastAsia="Times New Roman" w:cstheme="minorHAnsi"/>
          <w:lang w:eastAsia="de-DE"/>
        </w:rPr>
        <w:t>)</w:t>
      </w:r>
      <w:r w:rsidR="005F24E1">
        <w:rPr>
          <w:rFonts w:eastAsia="Times New Roman" w:cstheme="minorHAnsi"/>
          <w:lang w:eastAsia="de-DE"/>
        </w:rPr>
        <w:t xml:space="preserve">, verwehren wir unbefugten Personen </w:t>
      </w:r>
      <w:r w:rsidR="00C201BD">
        <w:rPr>
          <w:rFonts w:eastAsia="Times New Roman" w:cstheme="minorHAnsi"/>
          <w:lang w:eastAsia="de-DE"/>
        </w:rPr>
        <w:t>den Zutritt zu den Tierunterkünften</w:t>
      </w:r>
      <w:r w:rsidR="00A64FAA">
        <w:rPr>
          <w:rFonts w:eastAsia="Times New Roman" w:cstheme="minorHAnsi"/>
          <w:lang w:eastAsia="de-DE"/>
        </w:rPr>
        <w:t xml:space="preserve"> und bekämpfen Schadnager falls notwendig</w:t>
      </w:r>
      <w:r w:rsidR="003E152C" w:rsidRPr="00503765">
        <w:rPr>
          <w:rFonts w:eastAsia="Times New Roman" w:cstheme="minorHAnsi"/>
          <w:lang w:eastAsia="de-DE"/>
        </w:rPr>
        <w:t>.</w:t>
      </w:r>
    </w:p>
    <w:p w14:paraId="6D495C08" w14:textId="79274707" w:rsidR="003E152C" w:rsidRPr="00503765" w:rsidRDefault="0012011C" w:rsidP="000A5A54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Wir informieren uns</w:t>
      </w:r>
      <w:r w:rsidR="00611FF5">
        <w:rPr>
          <w:rFonts w:eastAsia="Times New Roman" w:cstheme="minorHAnsi"/>
          <w:lang w:eastAsia="de-DE"/>
        </w:rPr>
        <w:t xml:space="preserve"> laufend</w:t>
      </w:r>
      <w:r>
        <w:rPr>
          <w:rFonts w:eastAsia="Times New Roman" w:cstheme="minorHAnsi"/>
          <w:lang w:eastAsia="de-DE"/>
        </w:rPr>
        <w:t xml:space="preserve"> in der Tagespresse und </w:t>
      </w:r>
      <w:r w:rsidR="00B159D7">
        <w:rPr>
          <w:rFonts w:eastAsia="Times New Roman" w:cstheme="minorHAnsi"/>
          <w:lang w:eastAsia="de-DE"/>
        </w:rPr>
        <w:t xml:space="preserve">auf </w:t>
      </w:r>
      <w:r>
        <w:rPr>
          <w:rFonts w:eastAsia="Times New Roman" w:cstheme="minorHAnsi"/>
          <w:lang w:eastAsia="de-DE"/>
        </w:rPr>
        <w:t xml:space="preserve">der Website unseres </w:t>
      </w:r>
      <w:r w:rsidR="00B70B78">
        <w:rPr>
          <w:rFonts w:eastAsia="Times New Roman" w:cstheme="minorHAnsi"/>
          <w:lang w:eastAsia="de-DE"/>
        </w:rPr>
        <w:t xml:space="preserve">Landkreises über Sperr- und Beobachtungszonen in der Region sowie über </w:t>
      </w:r>
      <w:r w:rsidR="003E152C" w:rsidRPr="00503765">
        <w:rPr>
          <w:rFonts w:eastAsia="Times New Roman" w:cstheme="minorHAnsi"/>
          <w:lang w:eastAsia="de-DE"/>
        </w:rPr>
        <w:t>eventuell notwendige Aufstallpflicht</w:t>
      </w:r>
      <w:r w:rsidR="00B70B78">
        <w:rPr>
          <w:rFonts w:eastAsia="Times New Roman" w:cstheme="minorHAnsi"/>
          <w:lang w:eastAsia="de-DE"/>
        </w:rPr>
        <w:t>en</w:t>
      </w:r>
      <w:r w:rsidR="003E152C" w:rsidRPr="00503765">
        <w:rPr>
          <w:rFonts w:eastAsia="Times New Roman" w:cstheme="minorHAnsi"/>
          <w:lang w:eastAsia="de-DE"/>
        </w:rPr>
        <w:t>.</w:t>
      </w:r>
    </w:p>
    <w:p w14:paraId="20D86B79" w14:textId="2604E788" w:rsidR="003E152C" w:rsidRPr="00503765" w:rsidRDefault="003E152C" w:rsidP="00AE3D78">
      <w:pPr>
        <w:spacing w:after="120" w:line="240" w:lineRule="auto"/>
        <w:rPr>
          <w:rFonts w:eastAsia="Times New Roman" w:cstheme="minorHAnsi"/>
          <w:lang w:eastAsia="de-DE"/>
        </w:rPr>
      </w:pPr>
      <w:r w:rsidRPr="00503765">
        <w:rPr>
          <w:rFonts w:eastAsia="Times New Roman" w:cstheme="minorHAnsi"/>
          <w:lang w:eastAsia="de-DE"/>
        </w:rPr>
        <w:t xml:space="preserve">Sollte </w:t>
      </w:r>
      <w:r w:rsidR="00F55B1A">
        <w:rPr>
          <w:rFonts w:eastAsia="Times New Roman" w:cstheme="minorHAnsi"/>
          <w:lang w:eastAsia="de-DE"/>
        </w:rPr>
        <w:t xml:space="preserve">der „worst case“ eintreten und </w:t>
      </w:r>
      <w:r w:rsidR="00447080">
        <w:rPr>
          <w:rFonts w:eastAsia="Times New Roman" w:cstheme="minorHAnsi"/>
          <w:lang w:eastAsia="de-DE"/>
        </w:rPr>
        <w:t xml:space="preserve">unsere Einrichtung </w:t>
      </w:r>
      <w:r w:rsidR="00682AA2">
        <w:rPr>
          <w:rFonts w:eastAsia="Times New Roman" w:cstheme="minorHAnsi"/>
          <w:lang w:eastAsia="de-DE"/>
        </w:rPr>
        <w:t xml:space="preserve">in </w:t>
      </w:r>
      <w:r w:rsidR="009D4DBA">
        <w:rPr>
          <w:rFonts w:eastAsia="Times New Roman" w:cstheme="minorHAnsi"/>
          <w:lang w:eastAsia="de-DE"/>
        </w:rPr>
        <w:t xml:space="preserve">einem Sperrbezirk liegen, </w:t>
      </w:r>
      <w:r w:rsidR="007745C9">
        <w:rPr>
          <w:rFonts w:eastAsia="Times New Roman" w:cstheme="minorHAnsi"/>
          <w:lang w:eastAsia="de-DE"/>
        </w:rPr>
        <w:t xml:space="preserve">laden wir Sie dann herzlich ein, den </w:t>
      </w:r>
      <w:r w:rsidRPr="00503765">
        <w:rPr>
          <w:rFonts w:eastAsia="Times New Roman" w:cstheme="minorHAnsi"/>
          <w:lang w:eastAsia="de-DE"/>
        </w:rPr>
        <w:t>einwandfreien Gesundheitszustand</w:t>
      </w:r>
      <w:r w:rsidR="00CE2AA1">
        <w:rPr>
          <w:rFonts w:eastAsia="Times New Roman" w:cstheme="minorHAnsi"/>
          <w:lang w:eastAsia="de-DE"/>
        </w:rPr>
        <w:t xml:space="preserve"> unserer Tiere</w:t>
      </w:r>
      <w:r w:rsidRPr="00503765">
        <w:rPr>
          <w:rFonts w:eastAsia="Times New Roman" w:cstheme="minorHAnsi"/>
          <w:lang w:eastAsia="de-DE"/>
        </w:rPr>
        <w:t xml:space="preserve"> in Augenschein zu nehmen. Sollte es notwendig sein, so würde</w:t>
      </w:r>
      <w:r w:rsidR="00F46F9E">
        <w:rPr>
          <w:rFonts w:eastAsia="Times New Roman" w:cstheme="minorHAnsi"/>
          <w:lang w:eastAsia="de-DE"/>
        </w:rPr>
        <w:t>n wir unsere Tiere</w:t>
      </w:r>
      <w:r w:rsidRPr="00503765">
        <w:rPr>
          <w:rFonts w:eastAsia="Times New Roman" w:cstheme="minorHAnsi"/>
          <w:lang w:eastAsia="de-DE"/>
        </w:rPr>
        <w:t xml:space="preserve"> auch für einige Tage von der Außenwelt isoliert </w:t>
      </w:r>
      <w:r w:rsidR="00F46F9E">
        <w:rPr>
          <w:rFonts w:eastAsia="Times New Roman" w:cstheme="minorHAnsi"/>
          <w:lang w:eastAsia="de-DE"/>
        </w:rPr>
        <w:t>aufstallen</w:t>
      </w:r>
      <w:r w:rsidRPr="00503765">
        <w:rPr>
          <w:rFonts w:eastAsia="Times New Roman" w:cstheme="minorHAnsi"/>
          <w:lang w:eastAsia="de-DE"/>
        </w:rPr>
        <w:t xml:space="preserve">. Da die Inkubationszeit der Geflügelpest </w:t>
      </w:r>
      <w:r w:rsidR="00136039">
        <w:rPr>
          <w:rFonts w:eastAsia="Times New Roman" w:cstheme="minorHAnsi"/>
          <w:lang w:eastAsia="de-DE"/>
        </w:rPr>
        <w:t xml:space="preserve">in hoch akuten </w:t>
      </w:r>
      <w:r w:rsidR="00AE34F9">
        <w:rPr>
          <w:rFonts w:eastAsia="Times New Roman" w:cstheme="minorHAnsi"/>
          <w:lang w:eastAsia="de-DE"/>
        </w:rPr>
        <w:t xml:space="preserve">Fällen </w:t>
      </w:r>
      <w:r w:rsidR="001F1EE6">
        <w:rPr>
          <w:rFonts w:eastAsia="Times New Roman" w:cstheme="minorHAnsi"/>
          <w:lang w:eastAsia="de-DE"/>
        </w:rPr>
        <w:t xml:space="preserve">max. 36 Stunden, in weniger aktuen Fällen max. 7 Tagen </w:t>
      </w:r>
      <w:r w:rsidR="003E369B">
        <w:rPr>
          <w:rFonts w:eastAsia="Times New Roman" w:cstheme="minorHAnsi"/>
          <w:lang w:eastAsia="de-DE"/>
        </w:rPr>
        <w:t>beträgt</w:t>
      </w:r>
      <w:r w:rsidR="001F1EE6">
        <w:rPr>
          <w:rFonts w:eastAsia="Times New Roman" w:cstheme="minorHAnsi"/>
          <w:lang w:eastAsia="de-DE"/>
        </w:rPr>
        <w:t xml:space="preserve">, </w:t>
      </w:r>
      <w:r w:rsidR="003E369B">
        <w:rPr>
          <w:rFonts w:eastAsia="Times New Roman" w:cstheme="minorHAnsi"/>
          <w:lang w:eastAsia="de-DE"/>
        </w:rPr>
        <w:t>ließe sich</w:t>
      </w:r>
      <w:r w:rsidRPr="00503765">
        <w:rPr>
          <w:rFonts w:eastAsia="Times New Roman" w:cstheme="minorHAnsi"/>
          <w:lang w:eastAsia="de-DE"/>
        </w:rPr>
        <w:t xml:space="preserve"> schnell erkennen, ob </w:t>
      </w:r>
      <w:r w:rsidR="003E369B">
        <w:rPr>
          <w:rFonts w:eastAsia="Times New Roman" w:cstheme="minorHAnsi"/>
          <w:lang w:eastAsia="de-DE"/>
        </w:rPr>
        <w:t>unsere</w:t>
      </w:r>
      <w:r w:rsidRPr="00503765">
        <w:rPr>
          <w:rFonts w:eastAsia="Times New Roman" w:cstheme="minorHAnsi"/>
          <w:lang w:eastAsia="de-DE"/>
        </w:rPr>
        <w:t xml:space="preserve"> Tiere infiziert sind oder nicht. Im Sinne des Tierwohles wäre dies sicher eine deutlich bessere Alternative als </w:t>
      </w:r>
      <w:r w:rsidR="00080455">
        <w:rPr>
          <w:rFonts w:eastAsia="Times New Roman" w:cstheme="minorHAnsi"/>
          <w:lang w:eastAsia="de-DE"/>
        </w:rPr>
        <w:t>die</w:t>
      </w:r>
      <w:r w:rsidRPr="00503765">
        <w:rPr>
          <w:rFonts w:eastAsia="Times New Roman" w:cstheme="minorHAnsi"/>
          <w:lang w:eastAsia="de-DE"/>
        </w:rPr>
        <w:t xml:space="preserve"> Tötung </w:t>
      </w:r>
      <w:r w:rsidR="00080455">
        <w:rPr>
          <w:rFonts w:eastAsia="Times New Roman" w:cstheme="minorHAnsi"/>
          <w:lang w:eastAsia="de-DE"/>
        </w:rPr>
        <w:t>gesunder Tiere auf Verdacht</w:t>
      </w:r>
      <w:r w:rsidRPr="00503765">
        <w:rPr>
          <w:rFonts w:eastAsia="Times New Roman" w:cstheme="minorHAnsi"/>
          <w:lang w:eastAsia="de-DE"/>
        </w:rPr>
        <w:t>.</w:t>
      </w:r>
    </w:p>
    <w:p w14:paraId="710A5EC6" w14:textId="2096C5CD" w:rsidR="003E152C" w:rsidRPr="00503765" w:rsidRDefault="003E152C" w:rsidP="00AE3D78">
      <w:pPr>
        <w:spacing w:after="120" w:line="240" w:lineRule="auto"/>
        <w:rPr>
          <w:rFonts w:eastAsia="Times New Roman" w:cstheme="minorHAnsi"/>
          <w:lang w:eastAsia="de-DE"/>
        </w:rPr>
      </w:pPr>
      <w:r w:rsidRPr="00503765">
        <w:rPr>
          <w:rFonts w:eastAsia="Times New Roman" w:cstheme="minorHAnsi"/>
          <w:lang w:eastAsia="de-DE"/>
        </w:rPr>
        <w:t xml:space="preserve">Mit </w:t>
      </w:r>
      <w:r w:rsidR="0088235F">
        <w:rPr>
          <w:rFonts w:eastAsia="Times New Roman" w:cstheme="minorHAnsi"/>
          <w:lang w:eastAsia="de-DE"/>
        </w:rPr>
        <w:t>freundlichen</w:t>
      </w:r>
      <w:r w:rsidRPr="00503765">
        <w:rPr>
          <w:rFonts w:eastAsia="Times New Roman" w:cstheme="minorHAnsi"/>
          <w:lang w:eastAsia="de-DE"/>
        </w:rPr>
        <w:t xml:space="preserve"> Grüßen</w:t>
      </w:r>
    </w:p>
    <w:p w14:paraId="78E08EB9" w14:textId="79488C90" w:rsidR="003E152C" w:rsidRDefault="003E152C" w:rsidP="00AE3D78">
      <w:pPr>
        <w:spacing w:after="120"/>
        <w:rPr>
          <w:rFonts w:cstheme="minorHAnsi"/>
        </w:rPr>
      </w:pPr>
    </w:p>
    <w:p w14:paraId="6F45711D" w14:textId="4163BBA9" w:rsidR="00CE43E4" w:rsidRPr="00C1060E" w:rsidRDefault="00CE43E4" w:rsidP="00CE43E4">
      <w:pPr>
        <w:tabs>
          <w:tab w:val="left" w:pos="3402"/>
          <w:tab w:val="left" w:pos="3969"/>
          <w:tab w:val="left" w:pos="7371"/>
        </w:tabs>
        <w:spacing w:after="120"/>
        <w:rPr>
          <w:rFonts w:cstheme="minorHAnsi"/>
          <w:u w:val="single"/>
        </w:rPr>
      </w:pPr>
      <w:r w:rsidRPr="00E55BA7">
        <w:rPr>
          <w:rFonts w:cstheme="minorHAnsi"/>
          <w:u w:val="single"/>
        </w:rPr>
        <w:tab/>
      </w:r>
      <w:r w:rsidRPr="00C1060E">
        <w:rPr>
          <w:rFonts w:cstheme="minorHAnsi"/>
        </w:rPr>
        <w:tab/>
      </w:r>
      <w:r w:rsidRPr="00C1060E">
        <w:rPr>
          <w:rFonts w:cstheme="minorHAnsi"/>
          <w:u w:val="single"/>
        </w:rPr>
        <w:tab/>
      </w:r>
    </w:p>
    <w:p w14:paraId="2A230DC6" w14:textId="2901FA18" w:rsidR="00CE43E4" w:rsidRPr="00503765" w:rsidRDefault="00E55BA7" w:rsidP="00CE43E4">
      <w:pPr>
        <w:tabs>
          <w:tab w:val="left" w:pos="3402"/>
          <w:tab w:val="left" w:pos="3969"/>
          <w:tab w:val="left" w:pos="7371"/>
        </w:tabs>
        <w:spacing w:after="120"/>
        <w:rPr>
          <w:rFonts w:cstheme="minorHAnsi"/>
        </w:rPr>
      </w:pPr>
      <w:r>
        <w:rPr>
          <w:rFonts w:cstheme="minorHAnsi"/>
        </w:rPr>
        <w:t>Vorstand</w:t>
      </w:r>
      <w:r>
        <w:rPr>
          <w:rFonts w:cstheme="minorHAnsi"/>
        </w:rPr>
        <w:tab/>
      </w:r>
      <w:r>
        <w:rPr>
          <w:rFonts w:cstheme="minorHAnsi"/>
        </w:rPr>
        <w:tab/>
        <w:t>Tierheimleitung</w:t>
      </w:r>
    </w:p>
    <w:sectPr w:rsidR="00CE43E4" w:rsidRPr="00503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207FF"/>
    <w:multiLevelType w:val="multilevel"/>
    <w:tmpl w:val="0ACA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2C"/>
    <w:rsid w:val="000277F7"/>
    <w:rsid w:val="0003353E"/>
    <w:rsid w:val="000517C0"/>
    <w:rsid w:val="00054180"/>
    <w:rsid w:val="000759FC"/>
    <w:rsid w:val="00080455"/>
    <w:rsid w:val="000A5A54"/>
    <w:rsid w:val="000D6343"/>
    <w:rsid w:val="000D70D1"/>
    <w:rsid w:val="0012011C"/>
    <w:rsid w:val="00123143"/>
    <w:rsid w:val="00136039"/>
    <w:rsid w:val="001F1EE6"/>
    <w:rsid w:val="00252123"/>
    <w:rsid w:val="00266025"/>
    <w:rsid w:val="00270CCD"/>
    <w:rsid w:val="00297FC2"/>
    <w:rsid w:val="002C2C53"/>
    <w:rsid w:val="002E6C9A"/>
    <w:rsid w:val="0031017D"/>
    <w:rsid w:val="0039519B"/>
    <w:rsid w:val="003E0B26"/>
    <w:rsid w:val="003E152C"/>
    <w:rsid w:val="003E369B"/>
    <w:rsid w:val="00402F0C"/>
    <w:rsid w:val="00447080"/>
    <w:rsid w:val="00465714"/>
    <w:rsid w:val="004916C0"/>
    <w:rsid w:val="004B15E7"/>
    <w:rsid w:val="004C0BF0"/>
    <w:rsid w:val="004E6051"/>
    <w:rsid w:val="004F0650"/>
    <w:rsid w:val="004F44D1"/>
    <w:rsid w:val="00503765"/>
    <w:rsid w:val="0051722F"/>
    <w:rsid w:val="0054706A"/>
    <w:rsid w:val="005B2305"/>
    <w:rsid w:val="005F24E1"/>
    <w:rsid w:val="00600922"/>
    <w:rsid w:val="00611FF5"/>
    <w:rsid w:val="00626E67"/>
    <w:rsid w:val="006439C8"/>
    <w:rsid w:val="00682AA2"/>
    <w:rsid w:val="00684323"/>
    <w:rsid w:val="006F2651"/>
    <w:rsid w:val="00706DFE"/>
    <w:rsid w:val="00754DE1"/>
    <w:rsid w:val="0076649C"/>
    <w:rsid w:val="007745C9"/>
    <w:rsid w:val="007B0BC8"/>
    <w:rsid w:val="007C3F83"/>
    <w:rsid w:val="007D0D4B"/>
    <w:rsid w:val="007E2086"/>
    <w:rsid w:val="007E62F4"/>
    <w:rsid w:val="00814871"/>
    <w:rsid w:val="00820EF6"/>
    <w:rsid w:val="00840B97"/>
    <w:rsid w:val="0088235F"/>
    <w:rsid w:val="008933B7"/>
    <w:rsid w:val="0089797D"/>
    <w:rsid w:val="00942D82"/>
    <w:rsid w:val="0096661A"/>
    <w:rsid w:val="00974B56"/>
    <w:rsid w:val="00984E97"/>
    <w:rsid w:val="009A0E19"/>
    <w:rsid w:val="009D4DBA"/>
    <w:rsid w:val="009E0337"/>
    <w:rsid w:val="009F0C42"/>
    <w:rsid w:val="00A179FC"/>
    <w:rsid w:val="00A2526D"/>
    <w:rsid w:val="00A356A4"/>
    <w:rsid w:val="00A57A84"/>
    <w:rsid w:val="00A64FAA"/>
    <w:rsid w:val="00AA4EE9"/>
    <w:rsid w:val="00AB5E54"/>
    <w:rsid w:val="00AD07FE"/>
    <w:rsid w:val="00AE34F9"/>
    <w:rsid w:val="00AE3D78"/>
    <w:rsid w:val="00B159D7"/>
    <w:rsid w:val="00B16F2A"/>
    <w:rsid w:val="00B53B06"/>
    <w:rsid w:val="00B6240A"/>
    <w:rsid w:val="00B70B78"/>
    <w:rsid w:val="00BE6E63"/>
    <w:rsid w:val="00BF38E9"/>
    <w:rsid w:val="00C1060E"/>
    <w:rsid w:val="00C201BD"/>
    <w:rsid w:val="00C5155D"/>
    <w:rsid w:val="00C7715F"/>
    <w:rsid w:val="00C92CBB"/>
    <w:rsid w:val="00CA4842"/>
    <w:rsid w:val="00CB1904"/>
    <w:rsid w:val="00CE2AA1"/>
    <w:rsid w:val="00CE43E4"/>
    <w:rsid w:val="00D31474"/>
    <w:rsid w:val="00D66D97"/>
    <w:rsid w:val="00DA3279"/>
    <w:rsid w:val="00DF39C6"/>
    <w:rsid w:val="00E008B9"/>
    <w:rsid w:val="00E14050"/>
    <w:rsid w:val="00E210AE"/>
    <w:rsid w:val="00E30FFF"/>
    <w:rsid w:val="00E479FA"/>
    <w:rsid w:val="00E55BA7"/>
    <w:rsid w:val="00E83ABD"/>
    <w:rsid w:val="00F164C5"/>
    <w:rsid w:val="00F23096"/>
    <w:rsid w:val="00F46F9E"/>
    <w:rsid w:val="00F53A8E"/>
    <w:rsid w:val="00F55B1A"/>
    <w:rsid w:val="00F63FCB"/>
    <w:rsid w:val="00F8778A"/>
    <w:rsid w:val="00F95B18"/>
    <w:rsid w:val="00FA015D"/>
    <w:rsid w:val="00FC2374"/>
    <w:rsid w:val="00FC7B1C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6A69"/>
  <w15:chartTrackingRefBased/>
  <w15:docId w15:val="{E6122E97-95E7-4A6F-B8D0-A713277F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E152C"/>
    <w:rPr>
      <w:i/>
      <w:iCs/>
    </w:rPr>
  </w:style>
  <w:style w:type="character" w:customStyle="1" w:styleId="d2edcug0">
    <w:name w:val="d2edcug0"/>
    <w:basedOn w:val="Absatz-Standardschriftart"/>
    <w:rsid w:val="0039519B"/>
  </w:style>
  <w:style w:type="paragraph" w:styleId="Listenabsatz">
    <w:name w:val="List Paragraph"/>
    <w:basedOn w:val="Standard"/>
    <w:uiPriority w:val="34"/>
    <w:qFormat/>
    <w:rsid w:val="00E5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Müller</dc:creator>
  <cp:keywords/>
  <dc:description/>
  <cp:lastModifiedBy>Dani Müller</cp:lastModifiedBy>
  <cp:revision>2</cp:revision>
  <dcterms:created xsi:type="dcterms:W3CDTF">2021-02-22T03:43:00Z</dcterms:created>
  <dcterms:modified xsi:type="dcterms:W3CDTF">2021-02-22T03:43:00Z</dcterms:modified>
</cp:coreProperties>
</file>